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CF" w:rsidRPr="008F56CF" w:rsidRDefault="008F56CF" w:rsidP="008F56CF">
      <w:pPr>
        <w:spacing w:before="100" w:beforeAutospacing="1" w:after="100" w:afterAutospacing="1" w:line="240" w:lineRule="auto"/>
        <w:ind w:left="-990"/>
        <w:rPr>
          <w:rFonts w:ascii="Times New Roman" w:eastAsia="Times New Roman" w:hAnsi="Times New Roman" w:cs="Times New Roman"/>
          <w:sz w:val="24"/>
          <w:szCs w:val="24"/>
        </w:rPr>
      </w:pPr>
      <w:r w:rsidRPr="008F56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231965"/>
            <wp:effectExtent l="0" t="0" r="0" b="6350"/>
            <wp:docPr id="1" name="Picture 1" descr="C:\Users\Daniela\Desktop\2025 godina\ИЗВОЗ\Konferencija so Miljan 2024 godina\Лого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2025 godina\ИЗВОЗ\Konferencija so Miljan 2024 godina\Лого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19" cy="124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CF" w:rsidRPr="008F56CF" w:rsidRDefault="008F56CF" w:rsidP="008F56C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F56CF">
        <w:rPr>
          <w:rFonts w:ascii="Segoe UI Symbol" w:eastAsia="Times New Roman" w:hAnsi="Segoe UI Symbol" w:cs="Segoe UI Symbol"/>
          <w:color w:val="000000"/>
        </w:rPr>
        <w:t>🌟</w:t>
      </w:r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Ексклузивен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регионален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настан</w:t>
      </w:r>
      <w:proofErr w:type="spellEnd"/>
      <w:r w:rsidRPr="008F56CF">
        <w:rPr>
          <w:rFonts w:ascii="Arial" w:eastAsia="Times New Roman" w:hAnsi="Arial" w:cs="Arial"/>
          <w:color w:val="000000"/>
        </w:rPr>
        <w:t>:</w:t>
      </w:r>
      <w:r w:rsidRPr="008F56CF">
        <w:rPr>
          <w:rFonts w:ascii="Arial" w:eastAsia="Times New Roman" w:hAnsi="Arial" w:cs="Arial"/>
          <w:color w:val="000000"/>
          <w:lang w:val="mk-MK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Приватни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трговски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марки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во</w:t>
      </w:r>
      <w:proofErr w:type="spellEnd"/>
      <w:r w:rsidRPr="008F5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</w:rPr>
        <w:t>малопродажба</w:t>
      </w:r>
      <w:proofErr w:type="spellEnd"/>
    </w:p>
    <w:p w:rsidR="008F56CF" w:rsidRPr="008F56CF" w:rsidRDefault="008F56CF" w:rsidP="008F56C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F56CF">
        <w:rPr>
          <w:rFonts w:ascii="Arial" w:eastAsia="Times New Roman" w:hAnsi="Arial" w:cs="Arial"/>
          <w:b/>
          <w:bCs/>
          <w:color w:val="E12430"/>
        </w:rPr>
        <w:t>Private Label u FMCG!</w:t>
      </w:r>
      <w:r w:rsidRPr="008F56C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F56CF">
        <w:rPr>
          <w:rFonts w:ascii="Segoe UI Symbol" w:eastAsia="Times New Roman" w:hAnsi="Segoe UI Symbol" w:cs="Segoe UI Symbol"/>
          <w:color w:val="000000"/>
        </w:rPr>
        <w:t>🌟</w:t>
      </w:r>
    </w:p>
    <w:p w:rsidR="008F56CF" w:rsidRPr="008F56CF" w:rsidRDefault="008F56CF" w:rsidP="008F56C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C7F27" w:rsidRPr="009F3D14" w:rsidRDefault="008F56CF" w:rsidP="009F3D14">
      <w:pPr>
        <w:spacing w:after="0" w:line="240" w:lineRule="auto"/>
        <w:ind w:left="-450" w:right="-540"/>
        <w:rPr>
          <w:rFonts w:ascii="Arial" w:eastAsia="Times New Roman" w:hAnsi="Arial" w:cs="Arial"/>
          <w:color w:val="000000"/>
          <w:lang w:val="mk-MK"/>
        </w:rPr>
      </w:pPr>
      <w:r w:rsidRPr="009F3D14">
        <w:rPr>
          <w:rFonts w:ascii="Arial" w:eastAsia="Times New Roman" w:hAnsi="Arial" w:cs="Arial"/>
          <w:color w:val="000000"/>
          <w:lang w:val="mk-MK"/>
        </w:rPr>
        <w:t>Почитувани</w:t>
      </w:r>
      <w:r w:rsidR="00EC7F27" w:rsidRPr="009F3D14">
        <w:rPr>
          <w:rFonts w:ascii="Arial" w:eastAsia="Times New Roman" w:hAnsi="Arial" w:cs="Arial"/>
          <w:color w:val="000000"/>
          <w:lang w:val="mk-MK"/>
        </w:rPr>
        <w:t>,</w:t>
      </w:r>
    </w:p>
    <w:p w:rsidR="008F56CF" w:rsidRPr="009F3D14" w:rsidRDefault="008F56CF" w:rsidP="009F3D14">
      <w:pPr>
        <w:spacing w:after="0" w:line="240" w:lineRule="auto"/>
        <w:ind w:left="-450" w:right="-540"/>
        <w:rPr>
          <w:rFonts w:ascii="Arial" w:eastAsia="Times New Roman" w:hAnsi="Arial" w:cs="Arial"/>
          <w:color w:val="000000"/>
          <w:lang w:val="mk-MK"/>
        </w:rPr>
      </w:pPr>
      <w:r w:rsidRPr="009F3D14">
        <w:rPr>
          <w:rFonts w:ascii="Arial" w:eastAsia="Times New Roman" w:hAnsi="Arial" w:cs="Arial"/>
          <w:color w:val="000000"/>
          <w:lang w:val="mk-MK"/>
        </w:rPr>
        <w:t xml:space="preserve"> </w:t>
      </w:r>
    </w:p>
    <w:p w:rsidR="009F3D14" w:rsidRPr="008F56CF" w:rsidRDefault="00EC7F27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 w:rsidRPr="009F3D14">
        <w:rPr>
          <w:rFonts w:ascii="Arial" w:eastAsia="Times New Roman" w:hAnsi="Arial" w:cs="Arial"/>
          <w:color w:val="000000"/>
          <w:spacing w:val="-5"/>
          <w:lang w:val="mk-MK"/>
        </w:rPr>
        <w:t xml:space="preserve">Стопанската комора во партнерство со Адриатик бизнис академија и Глобал бизнис конекшн, е дел од организацијата на </w:t>
      </w:r>
      <w:r w:rsidRPr="009F3D14">
        <w:rPr>
          <w:rFonts w:ascii="Arial" w:eastAsia="Times New Roman" w:hAnsi="Arial" w:cs="Arial"/>
          <w:b/>
          <w:color w:val="000000"/>
          <w:spacing w:val="-5"/>
          <w:lang w:val="mk-MK"/>
        </w:rPr>
        <w:t>Ексклузивн</w:t>
      </w:r>
      <w:r w:rsidR="009F3D14" w:rsidRPr="009F3D14">
        <w:rPr>
          <w:rFonts w:ascii="Arial" w:eastAsia="Times New Roman" w:hAnsi="Arial" w:cs="Arial"/>
          <w:b/>
          <w:color w:val="000000"/>
          <w:spacing w:val="-5"/>
          <w:lang w:val="mk-MK"/>
        </w:rPr>
        <w:t>иот</w:t>
      </w:r>
      <w:r w:rsidRPr="009F3D14">
        <w:rPr>
          <w:rFonts w:ascii="Arial" w:eastAsia="Times New Roman" w:hAnsi="Arial" w:cs="Arial"/>
          <w:b/>
          <w:color w:val="000000"/>
          <w:spacing w:val="-5"/>
          <w:lang w:val="mk-MK"/>
        </w:rPr>
        <w:t xml:space="preserve"> регионален настан: Приватни трговски марки во малопродажба - Private Label u FMCG!,</w:t>
      </w:r>
      <w:r w:rsidRPr="009F3D14">
        <w:rPr>
          <w:rFonts w:ascii="Arial" w:eastAsia="Times New Roman" w:hAnsi="Arial" w:cs="Arial"/>
          <w:color w:val="000000"/>
          <w:spacing w:val="-5"/>
          <w:lang w:val="mk-MK"/>
        </w:rPr>
        <w:t xml:space="preserve"> кој се одржува на 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>1</w:t>
      </w:r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8 и 19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ноември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2025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година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,</w:t>
      </w:r>
      <w:r w:rsidR="008F56CF" w:rsidRPr="008F56CF">
        <w:rPr>
          <w:rFonts w:ascii="Arial" w:eastAsia="Times New Roman" w:hAnsi="Arial" w:cs="Arial"/>
          <w:b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color w:val="000000"/>
          <w:spacing w:val="-5"/>
        </w:rPr>
        <w:t>во</w:t>
      </w:r>
      <w:proofErr w:type="spellEnd"/>
      <w:r w:rsidR="008F56CF" w:rsidRPr="008F56CF">
        <w:rPr>
          <w:rFonts w:ascii="Arial" w:eastAsia="Times New Roman" w:hAnsi="Arial" w:cs="Arial"/>
          <w:b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color w:val="000000"/>
          <w:spacing w:val="-5"/>
        </w:rPr>
        <w:t>Сараево</w:t>
      </w:r>
      <w:proofErr w:type="spellEnd"/>
      <w:r w:rsidR="008F56CF" w:rsidRPr="008F56CF">
        <w:rPr>
          <w:rFonts w:ascii="Arial" w:eastAsia="Times New Roman" w:hAnsi="Arial" w:cs="Arial"/>
          <w:b/>
          <w:color w:val="000000"/>
          <w:spacing w:val="-5"/>
        </w:rPr>
        <w:t xml:space="preserve"> </w:t>
      </w:r>
      <w:r w:rsidRPr="009F3D14">
        <w:rPr>
          <w:rFonts w:ascii="Arial" w:eastAsia="Times New Roman" w:hAnsi="Arial" w:cs="Arial"/>
          <w:color w:val="000000"/>
          <w:spacing w:val="-5"/>
          <w:lang w:val="mk-MK"/>
        </w:rPr>
        <w:t>и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ги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обединува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водечките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производители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трговски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ланци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од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регионот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Западен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Балкан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Европа</w:t>
      </w:r>
      <w:proofErr w:type="spellEnd"/>
      <w:r w:rsidR="009F3D14">
        <w:rPr>
          <w:rFonts w:ascii="Arial" w:eastAsia="Times New Roman" w:hAnsi="Arial" w:cs="Arial"/>
          <w:color w:val="000000"/>
          <w:spacing w:val="-5"/>
          <w:lang w:val="mk-MK"/>
        </w:rPr>
        <w:t>,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r w:rsidR="009F3D14">
        <w:rPr>
          <w:rFonts w:ascii="Arial" w:eastAsia="Times New Roman" w:hAnsi="Arial" w:cs="Arial"/>
          <w:color w:val="000000"/>
          <w:spacing w:val="-5"/>
          <w:lang w:val="mk-MK"/>
        </w:rPr>
        <w:t>а</w:t>
      </w:r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color w:val="000000"/>
          <w:spacing w:val="-5"/>
        </w:rPr>
        <w:t>учество</w:t>
      </w:r>
      <w:proofErr w:type="spellEnd"/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="009F3D14" w:rsidRPr="008F56CF">
        <w:rPr>
          <w:rFonts w:ascii="Arial" w:eastAsia="Times New Roman" w:hAnsi="Arial" w:cs="Arial"/>
          <w:color w:val="000000"/>
          <w:spacing w:val="-5"/>
        </w:rPr>
        <w:t>настанот</w:t>
      </w:r>
      <w:proofErr w:type="spellEnd"/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color w:val="000000"/>
          <w:spacing w:val="-5"/>
        </w:rPr>
        <w:t>земаат</w:t>
      </w:r>
      <w:proofErr w:type="spellEnd"/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9F3D14" w:rsidRPr="008F56CF">
        <w:rPr>
          <w:rFonts w:ascii="Arial" w:eastAsia="Times New Roman" w:hAnsi="Arial" w:cs="Arial"/>
          <w:color w:val="000000"/>
          <w:spacing w:val="-5"/>
        </w:rPr>
        <w:t>производители</w:t>
      </w:r>
      <w:proofErr w:type="spellEnd"/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color w:val="000000"/>
          <w:spacing w:val="-5"/>
        </w:rPr>
        <w:t>од</w:t>
      </w:r>
      <w:proofErr w:type="spellEnd"/>
      <w:r w:rsidR="009F3D14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Турција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,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Унгарија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,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Полска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и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Италија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–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идеална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прилика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за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размена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на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идеи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и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потпишување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на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конкретни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бизнис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>зделки</w:t>
      </w:r>
      <w:proofErr w:type="spellEnd"/>
      <w:r w:rsidR="009F3D14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. </w:t>
      </w:r>
    </w:p>
    <w:p w:rsidR="000441DF" w:rsidRPr="009F3D14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</w:p>
    <w:p w:rsidR="008F56CF" w:rsidRPr="008F56CF" w:rsidRDefault="009F3D14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>
        <w:rPr>
          <w:rFonts w:ascii="Arial" w:eastAsia="Times New Roman" w:hAnsi="Arial" w:cs="Arial"/>
          <w:b/>
          <w:bCs/>
          <w:color w:val="000000"/>
          <w:spacing w:val="-5"/>
          <w:lang w:val="mk-MK"/>
        </w:rPr>
        <w:t xml:space="preserve">Настанот нуди: </w:t>
      </w:r>
      <w:r>
        <w:rPr>
          <w:rFonts w:ascii="Arial" w:eastAsia="Times New Roman" w:hAnsi="Arial" w:cs="Arial"/>
          <w:bCs/>
          <w:color w:val="000000"/>
          <w:spacing w:val="-5"/>
          <w:lang w:val="mk-MK"/>
        </w:rPr>
        <w:t>н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ајнови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трендови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во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развојот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позиционирање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приватните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трговски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марк</w:t>
      </w:r>
      <w:proofErr w:type="spellEnd"/>
      <w:r>
        <w:rPr>
          <w:rFonts w:ascii="Arial" w:eastAsia="Times New Roman" w:hAnsi="Arial" w:cs="Arial"/>
          <w:color w:val="000000"/>
          <w:spacing w:val="-5"/>
          <w:lang w:val="mk-MK"/>
        </w:rPr>
        <w:t>а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>;</w:t>
      </w:r>
      <w:r>
        <w:rPr>
          <w:rFonts w:ascii="Arial" w:eastAsia="Times New Roman" w:hAnsi="Arial" w:cs="Arial"/>
          <w:color w:val="000000"/>
          <w:spacing w:val="-5"/>
          <w:lang w:val="mk-MK"/>
        </w:rPr>
        <w:t xml:space="preserve"> </w:t>
      </w:r>
      <w:r w:rsidRPr="009F3D14">
        <w:rPr>
          <w:rFonts w:ascii="Arial" w:eastAsia="Times New Roman" w:hAnsi="Arial" w:cs="Arial"/>
          <w:b/>
          <w:color w:val="000000"/>
          <w:spacing w:val="-5"/>
          <w:lang w:val="mk-MK"/>
        </w:rPr>
        <w:t>д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искусија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предавања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експерти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стручњаци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од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регионот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светот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>;</w:t>
      </w:r>
      <w:r>
        <w:rPr>
          <w:rFonts w:ascii="Arial" w:eastAsia="Times New Roman" w:hAnsi="Arial" w:cs="Arial"/>
          <w:color w:val="000000"/>
          <w:spacing w:val="-5"/>
          <w:lang w:val="mk-MK"/>
        </w:rPr>
        <w:t xml:space="preserve"> н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ајдобри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практики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од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регионот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Европа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>;</w:t>
      </w:r>
      <w:r>
        <w:rPr>
          <w:rFonts w:ascii="Arial" w:eastAsia="Times New Roman" w:hAnsi="Arial" w:cs="Arial"/>
          <w:color w:val="000000"/>
          <w:spacing w:val="-5"/>
          <w:lang w:val="mk-MK"/>
        </w:rPr>
        <w:t xml:space="preserve"> д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иректни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r w:rsidR="008F56CF" w:rsidRPr="008F56CF">
        <w:rPr>
          <w:rFonts w:ascii="Arial" w:eastAsia="Times New Roman" w:hAnsi="Arial" w:cs="Arial"/>
          <w:b/>
          <w:bCs/>
          <w:color w:val="000000"/>
          <w:spacing w:val="-5"/>
        </w:rPr>
        <w:t>Б2Б</w:t>
      </w:r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состаноци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со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производители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="008F56CF" w:rsidRPr="008F56CF">
        <w:rPr>
          <w:rFonts w:ascii="Arial" w:eastAsia="Times New Roman" w:hAnsi="Arial" w:cs="Arial"/>
          <w:color w:val="000000"/>
          <w:spacing w:val="-5"/>
        </w:rPr>
        <w:t>трговци</w:t>
      </w:r>
      <w:proofErr w:type="spellEnd"/>
      <w:r w:rsidR="008F56CF" w:rsidRPr="008F56CF">
        <w:rPr>
          <w:rFonts w:ascii="Arial" w:eastAsia="Times New Roman" w:hAnsi="Arial" w:cs="Arial"/>
          <w:color w:val="000000"/>
          <w:spacing w:val="-5"/>
        </w:rPr>
        <w:t>;</w:t>
      </w:r>
    </w:p>
    <w:p w:rsidR="000441DF" w:rsidRPr="009F3D14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color w:val="000000"/>
          <w:spacing w:val="-5"/>
        </w:rPr>
      </w:pPr>
    </w:p>
    <w:p w:rsidR="00FC0CF7" w:rsidRPr="009F3D14" w:rsidRDefault="00FC0CF7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</w:p>
    <w:p w:rsidR="008F56CF" w:rsidRDefault="00585FBD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pacing w:val="-5"/>
        </w:rPr>
        <w:t>Зошто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5"/>
        </w:rPr>
        <w:t>да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5"/>
        </w:rPr>
        <w:t>учествувате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5"/>
        </w:rPr>
        <w:t>:</w:t>
      </w:r>
    </w:p>
    <w:p w:rsidR="00585FBD" w:rsidRPr="008F56CF" w:rsidRDefault="00585FBD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bookmarkStart w:id="0" w:name="_GoBack"/>
      <w:bookmarkEnd w:id="0"/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 w:rsidRPr="008F56CF">
        <w:rPr>
          <w:rFonts w:ascii="Segoe UI Symbol" w:eastAsia="Times New Roman" w:hAnsi="Segoe UI Symbol" w:cs="Segoe UI Symbol"/>
          <w:color w:val="000000"/>
          <w:spacing w:val="-5"/>
        </w:rPr>
        <w:t>✔</w:t>
      </w:r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Директен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пристап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до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клучните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партнери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лицата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кои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ги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носта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одлуките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; </w:t>
      </w:r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 w:rsidRPr="008F56CF">
        <w:rPr>
          <w:rFonts w:ascii="Segoe UI Symbol" w:eastAsia="Times New Roman" w:hAnsi="Segoe UI Symbol" w:cs="Segoe UI Symbol"/>
          <w:color w:val="000000"/>
          <w:spacing w:val="-5"/>
        </w:rPr>
        <w:t>✔</w:t>
      </w:r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Претставување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на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своите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производи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,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потреби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и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истражување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можностите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за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соработка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; </w:t>
      </w:r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 w:rsidRPr="008F56CF">
        <w:rPr>
          <w:rFonts w:ascii="Segoe UI Symbol" w:eastAsia="Times New Roman" w:hAnsi="Segoe UI Symbol" w:cs="Segoe UI Symbol"/>
          <w:color w:val="000000"/>
          <w:spacing w:val="-5"/>
        </w:rPr>
        <w:t>✔</w:t>
      </w:r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Ефикасно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користење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на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времето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преку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color w:val="000000"/>
          <w:spacing w:val="-5"/>
        </w:rPr>
        <w:t>однпаред</w:t>
      </w:r>
      <w:proofErr w:type="spellEnd"/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закажани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,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фокусирани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состаноци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;</w:t>
      </w:r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r w:rsidRPr="008F56CF">
        <w:rPr>
          <w:rFonts w:ascii="Segoe UI Symbol" w:eastAsia="Times New Roman" w:hAnsi="Segoe UI Symbol" w:cs="Segoe UI Symbol"/>
          <w:color w:val="000000"/>
          <w:spacing w:val="-5"/>
        </w:rPr>
        <w:t>✔</w:t>
      </w:r>
      <w:r w:rsidRPr="008F56CF">
        <w:rPr>
          <w:rFonts w:ascii="Arial" w:eastAsia="Times New Roman" w:hAnsi="Arial" w:cs="Arial"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Вмрежување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со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водечки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компании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од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регионот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и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странство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</w:p>
    <w:p w:rsidR="000441DF" w:rsidRPr="009F3D14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9F3D14" w:rsidTr="00571E1A">
        <w:tc>
          <w:tcPr>
            <w:tcW w:w="10260" w:type="dxa"/>
          </w:tcPr>
          <w:p w:rsidR="009F3D14" w:rsidRPr="009F3D14" w:rsidRDefault="009F3D14" w:rsidP="00571E1A">
            <w:pPr>
              <w:ind w:left="-20" w:right="-14"/>
              <w:jc w:val="both"/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</w:rPr>
            </w:pPr>
            <w:r w:rsidRPr="009F3D14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За производителите,</w:t>
            </w:r>
            <w:r w:rsidRPr="009F3D14"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  <w:lang w:val="mk-MK"/>
              </w:rPr>
              <w:t xml:space="preserve"> организаторот обезбедува 12 Б2Б состаноци со деловни партнери</w:t>
            </w:r>
            <w:r w:rsidRPr="009F3D14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,</w:t>
            </w:r>
            <w:r w:rsidRPr="009F3D14"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  <w:lang w:val="mk-MK"/>
              </w:rPr>
              <w:t xml:space="preserve"> (маса за изложување на производи и рекламни материјали), 2 ноќевања со појадок за 2 лица, 2 котизации за конференција, ручек, кафе и сокови за време на настанот. Редовната цена за учество е 2.500 евра за двајца учесници, но </w:t>
            </w:r>
            <w:r w:rsidRPr="009F3D14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 xml:space="preserve">преку пријавување на Стопанската комора присуството за две лица може да го обезбедите за 1.250 евра што е 50% од износот. </w:t>
            </w:r>
            <w:r w:rsidRPr="009F3D14"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9F3D14" w:rsidRPr="009F3D14" w:rsidRDefault="009F3D14" w:rsidP="009F3D14">
            <w:pPr>
              <w:ind w:left="-450" w:right="-540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</w:pPr>
          </w:p>
          <w:p w:rsidR="009F3D14" w:rsidRPr="009F3D14" w:rsidRDefault="009F3D14" w:rsidP="009F3D14">
            <w:pPr>
              <w:ind w:right="-540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val="mk-MK"/>
              </w:rPr>
            </w:pPr>
            <w:r w:rsidRPr="009F3D14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Понудата важи за рвите 10 пријавени прозводители</w:t>
            </w:r>
            <w:r w:rsidRPr="009F3D14">
              <w:rPr>
                <w:rFonts w:ascii="Arial" w:eastAsia="Times New Roman" w:hAnsi="Arial" w:cs="Arial"/>
                <w:b/>
                <w:bCs/>
                <w:color w:val="000000"/>
                <w:spacing w:val="-5"/>
                <w:lang w:val="mk-MK"/>
              </w:rPr>
              <w:t xml:space="preserve"> </w:t>
            </w:r>
          </w:p>
        </w:tc>
      </w:tr>
    </w:tbl>
    <w:p w:rsidR="00ED7E12" w:rsidRPr="009F3D14" w:rsidRDefault="00ED7E12" w:rsidP="009F3D14">
      <w:pPr>
        <w:spacing w:after="0" w:line="240" w:lineRule="auto"/>
        <w:ind w:right="-540"/>
        <w:jc w:val="both"/>
        <w:rPr>
          <w:rFonts w:ascii="Arial" w:eastAsia="Times New Roman" w:hAnsi="Arial" w:cs="Arial"/>
          <w:bCs/>
          <w:color w:val="000000"/>
          <w:spacing w:val="-5"/>
          <w:lang w:val="mk-MK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9F3D14" w:rsidTr="00571E1A">
        <w:tc>
          <w:tcPr>
            <w:tcW w:w="10260" w:type="dxa"/>
          </w:tcPr>
          <w:p w:rsidR="009F3D14" w:rsidRPr="00571E1A" w:rsidRDefault="009F3D14" w:rsidP="00571E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За трговците,</w:t>
            </w:r>
            <w:r w:rsidRPr="00571E1A"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  <w:lang w:val="mk-MK"/>
              </w:rPr>
              <w:t xml:space="preserve"> организаторот обезбедува состаноци со деловни партнери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,</w:t>
            </w:r>
            <w:r w:rsidRPr="00571E1A">
              <w:rPr>
                <w:rFonts w:ascii="Arial" w:eastAsia="Times New Roman" w:hAnsi="Arial" w:cs="Arial"/>
                <w:bCs/>
                <w:color w:val="000000"/>
                <w:spacing w:val="-5"/>
                <w:sz w:val="20"/>
                <w:szCs w:val="20"/>
                <w:lang w:val="mk-MK"/>
              </w:rPr>
              <w:t xml:space="preserve"> (2 ноќевања со појадок за 2 лица, 2 котизации за конференција, ручек, кафе и сокови за време на настанот. Редовната цена за учество е 350 евра за двајца учесници, но 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преку пријавување на Стопанската комора присуството за две лица може да го обезбедите за 250 евра.</w:t>
            </w:r>
          </w:p>
          <w:p w:rsidR="009F3D14" w:rsidRPr="009F3D14" w:rsidRDefault="009F3D14" w:rsidP="00571E1A">
            <w:pPr>
              <w:jc w:val="both"/>
              <w:rPr>
                <w:rFonts w:ascii="Arial" w:eastAsia="Times New Roman" w:hAnsi="Arial" w:cs="Arial"/>
                <w:spacing w:val="-5"/>
              </w:rPr>
            </w:pP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Капацитетот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е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ограничен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затоа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резервирајте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го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вашето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место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време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Доколку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сте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заинтересирани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за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учество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треба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да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нè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известите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до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20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октомври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со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можност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да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го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чуваме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вашето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место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до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2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lang w:val="mk-MK"/>
              </w:rPr>
              <w:t>4</w:t>
            </w:r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октомври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 2025 </w:t>
            </w:r>
            <w:proofErr w:type="spellStart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година</w:t>
            </w:r>
            <w:proofErr w:type="spellEnd"/>
            <w:r w:rsidRPr="00571E1A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</w:rPr>
              <w:t>.</w:t>
            </w:r>
            <w:r w:rsidRPr="008F56CF">
              <w:rPr>
                <w:rFonts w:ascii="Arial" w:eastAsia="Times New Roman" w:hAnsi="Arial" w:cs="Arial"/>
                <w:b/>
                <w:bCs/>
                <w:color w:val="000000"/>
                <w:spacing w:val="-5"/>
              </w:rPr>
              <w:t xml:space="preserve"> </w:t>
            </w:r>
          </w:p>
        </w:tc>
      </w:tr>
    </w:tbl>
    <w:p w:rsidR="000441DF" w:rsidRPr="009F3D14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</w:p>
    <w:p w:rsidR="009F3D14" w:rsidRDefault="009F3D14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Cs/>
          <w:color w:val="000000"/>
          <w:spacing w:val="-5"/>
        </w:rPr>
      </w:pPr>
    </w:p>
    <w:p w:rsidR="009F3D14" w:rsidRPr="009F3D14" w:rsidRDefault="009F3D14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Cs/>
          <w:color w:val="000000"/>
          <w:spacing w:val="-5"/>
        </w:rPr>
      </w:pP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Не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ја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пропуштајте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можноста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за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вмрежување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,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презентирање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производи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и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воспоставување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нови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деловни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Cs/>
          <w:color w:val="000000"/>
          <w:spacing w:val="-5"/>
        </w:rPr>
        <w:t>партнерства</w:t>
      </w:r>
      <w:proofErr w:type="spellEnd"/>
      <w:r w:rsidRPr="008F56CF">
        <w:rPr>
          <w:rFonts w:ascii="Arial" w:eastAsia="Times New Roman" w:hAnsi="Arial" w:cs="Arial"/>
          <w:bCs/>
          <w:color w:val="000000"/>
          <w:spacing w:val="-5"/>
        </w:rPr>
        <w:t xml:space="preserve">! </w:t>
      </w:r>
    </w:p>
    <w:p w:rsidR="009F3D14" w:rsidRDefault="009F3D14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color w:val="000000"/>
          <w:spacing w:val="-5"/>
        </w:rPr>
      </w:pPr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spacing w:val="-5"/>
        </w:rPr>
      </w:pP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Во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прилог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е </w:t>
      </w:r>
      <w:r w:rsidR="000441DF" w:rsidRPr="009F3D14">
        <w:rPr>
          <w:rFonts w:ascii="Arial" w:eastAsia="Times New Roman" w:hAnsi="Arial" w:cs="Arial"/>
          <w:b/>
          <w:bCs/>
          <w:color w:val="000000"/>
          <w:spacing w:val="-5"/>
          <w:lang w:val="mk-MK"/>
        </w:rPr>
        <w:t xml:space="preserve">Поканата со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агендата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и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условите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 xml:space="preserve"> за </w:t>
      </w:r>
      <w:proofErr w:type="spellStart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учество</w:t>
      </w:r>
      <w:proofErr w:type="spellEnd"/>
      <w:r w:rsidRPr="008F56CF">
        <w:rPr>
          <w:rFonts w:ascii="Arial" w:eastAsia="Times New Roman" w:hAnsi="Arial" w:cs="Arial"/>
          <w:b/>
          <w:bCs/>
          <w:color w:val="000000"/>
          <w:spacing w:val="-5"/>
        </w:rPr>
        <w:t>.</w:t>
      </w:r>
    </w:p>
    <w:p w:rsidR="000441DF" w:rsidRPr="009F3D14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8F56CF" w:rsidRPr="008F56CF" w:rsidRDefault="000441D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</w:rPr>
      </w:pPr>
      <w:r w:rsidRPr="009F3D14">
        <w:rPr>
          <w:rFonts w:ascii="Arial" w:eastAsia="Times New Roman" w:hAnsi="Arial" w:cs="Arial"/>
          <w:b/>
          <w:bCs/>
          <w:i/>
          <w:iCs/>
          <w:color w:val="000000"/>
          <w:lang w:val="mk-MK"/>
        </w:rPr>
        <w:t xml:space="preserve">Вашиот интерес потврдете го на </w:t>
      </w:r>
      <w:r w:rsidR="008F56CF" w:rsidRPr="008F56CF">
        <w:rPr>
          <w:rFonts w:ascii="Arial" w:eastAsia="Times New Roman" w:hAnsi="Arial" w:cs="Arial"/>
          <w:b/>
          <w:bCs/>
          <w:i/>
          <w:iCs/>
          <w:color w:val="000000"/>
        </w:rPr>
        <w:t>контакт:</w:t>
      </w:r>
      <w:r w:rsidR="009F3D14">
        <w:rPr>
          <w:rFonts w:ascii="Arial" w:eastAsia="Times New Roman" w:hAnsi="Arial" w:cs="Arial"/>
          <w:b/>
          <w:bCs/>
          <w:i/>
          <w:iCs/>
          <w:color w:val="000000"/>
          <w:lang w:val="mk-MK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</w:rPr>
        <w:t>Даниела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</w:rPr>
        <w:t>Михајловска</w:t>
      </w:r>
      <w:proofErr w:type="spellEnd"/>
      <w:r w:rsidR="008F56CF" w:rsidRPr="008F56C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/>
          <w:bCs/>
          <w:color w:val="000000"/>
        </w:rPr>
        <w:t>Василевска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,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Советник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за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активностите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поврзани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со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извозот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,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во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Кабинетот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на </w:t>
      </w:r>
      <w:proofErr w:type="spellStart"/>
      <w:r w:rsidR="008F56CF" w:rsidRPr="008F56CF">
        <w:rPr>
          <w:rFonts w:ascii="Arial" w:eastAsia="Times New Roman" w:hAnsi="Arial" w:cs="Arial"/>
          <w:bCs/>
          <w:color w:val="000000"/>
        </w:rPr>
        <w:t>претседателот</w:t>
      </w:r>
      <w:proofErr w:type="spellEnd"/>
      <w:r w:rsidR="008F56CF" w:rsidRPr="008F56CF">
        <w:rPr>
          <w:rFonts w:ascii="Arial" w:eastAsia="Times New Roman" w:hAnsi="Arial" w:cs="Arial"/>
          <w:bCs/>
          <w:color w:val="000000"/>
        </w:rPr>
        <w:t xml:space="preserve"> на СКСМ</w:t>
      </w:r>
    </w:p>
    <w:p w:rsidR="008F56CF" w:rsidRPr="008F56CF" w:rsidRDefault="008F56CF" w:rsidP="009F3D14">
      <w:pPr>
        <w:spacing w:after="0" w:line="240" w:lineRule="auto"/>
        <w:ind w:left="-450" w:right="-540"/>
        <w:jc w:val="both"/>
        <w:rPr>
          <w:rFonts w:ascii="Arial" w:eastAsia="Times New Roman" w:hAnsi="Arial" w:cs="Arial"/>
          <w:b/>
        </w:rPr>
      </w:pPr>
      <w:proofErr w:type="spellStart"/>
      <w:r w:rsidRPr="008F56CF">
        <w:rPr>
          <w:rFonts w:ascii="Arial" w:eastAsia="Times New Roman" w:hAnsi="Arial" w:cs="Arial"/>
          <w:bCs/>
          <w:color w:val="000000"/>
        </w:rPr>
        <w:t>Телефон</w:t>
      </w:r>
      <w:proofErr w:type="spellEnd"/>
      <w:r w:rsidRPr="008F56CF">
        <w:rPr>
          <w:rFonts w:ascii="Arial" w:eastAsia="Times New Roman" w:hAnsi="Arial" w:cs="Arial"/>
          <w:bCs/>
          <w:color w:val="000000"/>
        </w:rPr>
        <w:t xml:space="preserve">: </w:t>
      </w:r>
      <w:r w:rsidRPr="008F56CF">
        <w:rPr>
          <w:rFonts w:ascii="Arial" w:eastAsia="Times New Roman" w:hAnsi="Arial" w:cs="Arial"/>
          <w:b/>
          <w:bCs/>
          <w:color w:val="000000"/>
        </w:rPr>
        <w:t>+389 70 35 13 35 / 72 22 00 37</w:t>
      </w:r>
    </w:p>
    <w:p w:rsidR="000C2BE9" w:rsidRPr="00FC68D2" w:rsidRDefault="008F56CF" w:rsidP="009F3D14">
      <w:pPr>
        <w:spacing w:after="0" w:line="240" w:lineRule="auto"/>
        <w:ind w:left="-450" w:right="-540"/>
        <w:jc w:val="both"/>
        <w:rPr>
          <w:rFonts w:ascii="Arial" w:hAnsi="Arial" w:cs="Arial"/>
          <w:b/>
        </w:rPr>
      </w:pPr>
      <w:r w:rsidRPr="008F56CF">
        <w:rPr>
          <w:rFonts w:ascii="Arial" w:eastAsia="Times New Roman" w:hAnsi="Arial" w:cs="Arial"/>
          <w:bCs/>
          <w:color w:val="000000"/>
        </w:rPr>
        <w:t>Е-</w:t>
      </w:r>
      <w:proofErr w:type="spellStart"/>
      <w:r w:rsidRPr="008F56CF">
        <w:rPr>
          <w:rFonts w:ascii="Arial" w:eastAsia="Times New Roman" w:hAnsi="Arial" w:cs="Arial"/>
          <w:bCs/>
          <w:color w:val="000000"/>
        </w:rPr>
        <w:t>адреса</w:t>
      </w:r>
      <w:proofErr w:type="spellEnd"/>
      <w:r w:rsidRPr="008F56CF">
        <w:rPr>
          <w:rFonts w:ascii="Arial" w:eastAsia="Times New Roman" w:hAnsi="Arial" w:cs="Arial"/>
          <w:bCs/>
          <w:color w:val="000000"/>
        </w:rPr>
        <w:t>:</w:t>
      </w:r>
      <w:hyperlink r:id="rId6" w:history="1">
        <w:r w:rsidRPr="009F3D14">
          <w:rPr>
            <w:rFonts w:ascii="Arial" w:eastAsia="Times New Roman" w:hAnsi="Arial" w:cs="Arial"/>
            <w:bCs/>
            <w:color w:val="000000"/>
            <w:u w:val="single"/>
          </w:rPr>
          <w:t xml:space="preserve"> </w:t>
        </w:r>
      </w:hyperlink>
      <w:hyperlink r:id="rId7" w:history="1">
        <w:r w:rsidR="009F3D14" w:rsidRPr="00FC68D2">
          <w:rPr>
            <w:rStyle w:val="Hyperlink"/>
            <w:rFonts w:ascii="Arial" w:eastAsia="Times New Roman" w:hAnsi="Arial" w:cs="Arial"/>
            <w:b/>
            <w:bCs/>
          </w:rPr>
          <w:t>daniela@mchamber.mk</w:t>
        </w:r>
      </w:hyperlink>
      <w:r w:rsidRPr="008F56CF">
        <w:rPr>
          <w:rFonts w:ascii="Arial" w:eastAsia="Times New Roman" w:hAnsi="Arial" w:cs="Arial"/>
          <w:b/>
          <w:bCs/>
          <w:color w:val="000000"/>
        </w:rPr>
        <w:t>;</w:t>
      </w:r>
      <w:r w:rsidR="009F3D14" w:rsidRPr="00FC68D2">
        <w:rPr>
          <w:rFonts w:ascii="Arial" w:eastAsia="Times New Roman" w:hAnsi="Arial" w:cs="Arial"/>
          <w:b/>
          <w:bCs/>
          <w:color w:val="000000"/>
          <w:lang w:val="mk-MK"/>
        </w:rPr>
        <w:t xml:space="preserve"> </w:t>
      </w:r>
    </w:p>
    <w:sectPr w:rsidR="000C2BE9" w:rsidRPr="00FC68D2" w:rsidSect="009F3D14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059E9"/>
    <w:multiLevelType w:val="multilevel"/>
    <w:tmpl w:val="0BD2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CF"/>
    <w:rsid w:val="000441DF"/>
    <w:rsid w:val="000C2BE9"/>
    <w:rsid w:val="00571E1A"/>
    <w:rsid w:val="00585FBD"/>
    <w:rsid w:val="008F56CF"/>
    <w:rsid w:val="009F3D14"/>
    <w:rsid w:val="00EC7F27"/>
    <w:rsid w:val="00ED7E12"/>
    <w:rsid w:val="00FC0CF7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3B84"/>
  <w15:chartTrackingRefBased/>
  <w15:docId w15:val="{58F3C6BB-1CAB-4A94-BF9F-EDF23F2D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6CF"/>
    <w:rPr>
      <w:color w:val="0000FF"/>
      <w:u w:val="single"/>
    </w:rPr>
  </w:style>
  <w:style w:type="table" w:styleId="TableGrid">
    <w:name w:val="Table Grid"/>
    <w:basedOn w:val="TableNormal"/>
    <w:uiPriority w:val="39"/>
    <w:rsid w:val="009F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@mchamber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vana@mchamber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Mihajlovska</dc:creator>
  <cp:keywords/>
  <dc:description/>
  <cp:lastModifiedBy>Daniela Mihajlovska</cp:lastModifiedBy>
  <cp:revision>5</cp:revision>
  <dcterms:created xsi:type="dcterms:W3CDTF">2025-09-30T11:46:00Z</dcterms:created>
  <dcterms:modified xsi:type="dcterms:W3CDTF">2025-09-30T12:49:00Z</dcterms:modified>
</cp:coreProperties>
</file>